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04 GPIO Output</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course is based on JetPack 6.2 version of the system, which, after upgrading to version 6.2, has changed most of the GPIO mouths from the original two-way (input + output) to just input, and this section will introduce the two current scenarios of GPIO to a two-way interface.</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Busybox Modifyer</ns0:t>
      </ns0:r>
      <ns0:bookmarkEnd ns0:id="1"/>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This method can only take effect temporarily, and every time you change the memory configuration, it will not work! If permanent effect is required, please use the method of modifying the equipment tree.</ns0:t>
            </ns0:r>
            <ns0:r>
              <ns0:rPr>
                <ns0:rFonts ns0:eastAsia="Consolas" ns0:ascii="Consolas" ns0:cs="Consolas" ns0:hAnsi="Consolas"/>
                <ns0:sz ns0:val="22"/>
                <ns0:shd ns0:fill="EFF0F1"/>
              </ns0:rPr>
            </ns0:r>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b ns0:val="true"/>
          <ns0:sz ns0:val="22"/>
        </ns0:rPr>
        <ns0:t>Step1. Use jetson-gpio to query the Pinmux repository address</ns0:t>
      </ns0:r>
      <ns0:r>
        <ns0:rPr>
          <ns0:rFonts ns0:eastAsia="Consolas" ns0:ascii="Consolas" ns0:cs="Consolas" ns0:hAnsi="Consolas"/>
          <ns0:b ns0:val="true"/>
          <ns0:sz ns0:val="22"/>
          <ns0:shd ns0:fill="EFF0F1"/>
        </ns0:rPr>
      </ns0:r>
      <ns0:r>
        <ns0:rPr>
          <ns0:rFonts ns0:eastAsia="等线" ns0:ascii="Arial" ns0:cs="Arial" ns0:hAnsi="Arial"/>
          <ns0:b ns0:val="true"/>
          <ns0:sz ns0:val="22"/>
        </ns0:rPr>
      </ns0:r>
      <ns0:r>
        <ns0:rPr>
          <ns0:rFonts ns0:eastAsia="Consolas" ns0:ascii="Consolas" ns0:cs="Consolas" ns0:hAnsi="Consolas"/>
          <ns0:b ns0:val="true"/>
          <ns0:sz ns0:val="22"/>
          <ns0:shd ns0:fill="EFF0F1"/>
        </ns0:rPr>
      </ns0:r>
    </ns0:p>
    <ns0:p>
      <ns0:pPr>
        <ns0:spacing ns0:before="120" ns0:after="120" ns0:line="288" ns0:lineRule="auto"/>
        <ns0:ind ns0:left="0"/>
        <ns0:jc ns0:val="left"/>
      </ns0:pPr>
      <ns0:r>
        <ns0:rPr>
          <ns0:rFonts ns0:eastAsia="等线" ns0:ascii="Arial" ns0:cs="Arial" ns0:hAnsi="Arial"/>
          <ns0:sz ns0:val="22"/>
        </ns0:rPr>
        <ns0:t>Use the following command to query the Pinmux repository address</ns0:t>
      </ns0:r>
      <ns0:r>
        <ns0:rPr>
          <ns0:rFonts ns0:eastAsia="Consolas" ns0:ascii="Consolas" ns0:cs="Consolas" ns0:hAnsi="Consolas"/>
          <ns0:b ns0:val="true"/>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jetson-gpio-pinmux-lookup &lt;gpio_pin_number&gt;</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Make sure you have installed the jetson-gpio tool. For installation, please refer to 02 GPIO library installation</ns0:t>
            </ns0:r>
            <ns0:hyperlink ns1:id="rId4">
              <ns0:r>
                <ns0:rPr>
                  <ns0:rFonts ns0:eastAsia="等线" ns0:ascii="Arial" ns0:cs="Arial" ns0:hAnsi="Arial"/>
                  <ns0:color ns0:val="3370ff"/>
                  <ns0:sz ns0:val="22"/>
                </ns0:rPr>
                <ns0:t xml:space="preserve">02 GPIO library installation</ns0:t>
              </ns0:r>
            </ns0:hyperlink>
          </ns0:p>
        </ns0:tc>
      </ns0:tr>
    </ns0:tbl>
    <ns0:p>
      <ns0:pPr>
        <ns0:spacing ns0:before="120" ns0:after="120" ns0:line="288" ns0:lineRule="auto"/>
        <ns0:ind ns0:left="0"/>
        <ns0:jc ns0:val="center"/>
      </ns0:pPr>
      <ns0:r>
        <ns0:drawing>
          <ns2:inline distT="0" distR="0" distB="0" distL="0">
            <ns2:extent cx="2905125" cy="4572000"/>
            <ns2:docPr id="0" name="Drawing 0" descr=""/>
            <ns3:graphic>
              <ns3:graphicData uri="http://schemas.openxmlformats.org/drawingml/2006/picture">
                <ns4:pic>
                  <ns4:nvPicPr>
                    <ns4:cNvPr id="0" name="Picture 0" descr=""/>
                    <ns4:cNvPicPr>
                      <ns3:picLocks noChangeAspect="true"/>
                    </ns4:cNvPicPr>
                  </ns4:nvPicPr>
                  <ns4:blipFill>
                    <ns3:blip ns1:embed="rId5"/>
                    <ns3:stretch>
                      <ns3:fillRect/>
                    </ns3:stretch>
                  </ns4:blipFill>
                  <ns4:spPr>
                    <ns3:xfrm>
                      <ns3:off x="0" y="0"/>
                      <ns3:ext cx="2905125" cy="45720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As we can see from the above figure, the physical point 31 corresponds to GPI11.</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jetson-gpio-pinmux-lookup 31</ns0:t>
            </ns0:r>
          </ns0:p>
        </ns0:tc>
      </ns0:tr>
    </ns0:tbl>
    <ns0:p>
      <ns0:pPr>
        <ns0:spacing ns0:before="120" ns0:after="120" ns0:line="288" ns0:lineRule="auto"/>
        <ns0:ind ns0:left="0"/>
        <ns0:jc ns0:val="center"/>
      </ns0:pPr>
      <ns0:r>
        <ns0:drawing>
          <ns2:inline distT="0" distR="0" distB="0" distL="0">
            <ns2:extent cx="5257800" cy="361950"/>
            <ns2:docPr id="1" name="Drawing 1" descr=""/>
            <ns3:graphic>
              <ns3:graphicData uri="http://schemas.openxmlformats.org/drawingml/2006/picture">
                <ns4:pic>
                  <ns4:nvPicPr>
                    <ns4:cNvPr id="0" name="Picture 1" descr=""/>
                    <ns4:cNvPicPr>
                      <ns3:picLocks noChangeAspect="true"/>
                    </ns4:cNvPicPr>
                  </ns4:nvPicPr>
                  <ns4:blipFill>
                    <ns3:blip ns1:embed="rId6"/>
                    <ns3:stretch>
                      <ns3:fillRect/>
                    </ns3:stretch>
                  </ns4:blipFill>
                  <ns4:spPr>
                    <ns3:xfrm>
                      <ns3:off x="0" y="0"/>
                      <ns3:ext cx="5257800" cy="3619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You can see the Pinmux response is 0x2430070.</ns0:t>
      </ns0:r>
      <ns0:r>
        <ns0:rPr>
          <ns0:rFonts ns0:eastAsia="等线" ns0:ascii="Arial" ns0:cs="Arial" ns0:hAnsi="Arial"/>
          <ns0:b ns0:val="true"/>
          <ns0:sz ns0:val="22"/>
        </ns0:rPr>
      </ns0:r>
    </ns0:p>
    <ns0:p>
      <ns0:pPr>
        <ns0:spacing ns0:before="120" ns0:after="120" ns0:line="288" ns0:lineRule="auto"/>
        <ns0:ind ns0:left="0"/>
        <ns0:jc ns0:val="left"/>
      </ns0:pPr>
      <ns0:r>
        <ns0:rPr>
          <ns0:rFonts ns0:eastAsia="等线" ns0:ascii="Arial" ns0:cs="Arial" ns0:hAnsi="Arial"/>
          <ns0:b ns0:val="true"/>
          <ns0:sz ns0:val="22"/>
        </ns0:rPr>
        <ns0:t>Step2. Use busybox to configure IO for output mode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#Install busybox</ns0:t>
              <ns0:br/>
            </ns0:r>
            <ns0:r>
              <ns0:rPr>
                <ns0:rFonts ns0:eastAsia="Consolas" ns0:ascii="Consolas" ns0:cs="Consolas" ns0:hAnsi="Consolas"/>
                <ns0:sz ns0:val="22"/>
              </ns0:rPr>
              <ns0:t>sudo apt install busybox</ns0:t>
            </ns0:r>
          </ns0:p>
        </ns0:tc>
      </ns0:tr>
    </ns0:tbl>
    <ns0:p>
      <ns0:pPr>
        <ns0:spacing ns0:before="120" ns0:after="120" ns0:line="288" ns0:lineRule="auto"/>
        <ns0:ind ns0:left="0"/>
        <ns0:jc ns0:val="center"/>
      </ns0:pPr>
      <ns0:r>
        <ns0:drawing>
          <ns2:inline distT="0" distR="0" distB="0" distL="0">
            <ns2:extent cx="5257800" cy="1819275"/>
            <ns2:docPr id="2" name="Drawing 2" descr=""/>
            <ns3:graphic>
              <ns3:graphicData uri="http://schemas.openxmlformats.org/drawingml/2006/picture">
                <ns4:pic>
                  <ns4:nvPicPr>
                    <ns4:cNvPr id="0" name="Picture 2" descr=""/>
                    <ns4:cNvPicPr>
                      <ns3:picLocks noChangeAspect="true"/>
                    </ns4:cNvPicPr>
                  </ns4:nvPicPr>
                  <ns4:blipFill>
                    <ns3:blip ns1:embed="rId7"/>
                    <ns3:stretch>
                      <ns3:fillRect/>
                    </ns3:stretch>
                  </ns4:blipFill>
                  <ns4:spPr>
                    <ns3:xfrm>
                      <ns3:off x="0" y="0"/>
                      <ns3:ext cx="5257800" cy="1819275"/>
                    </ns3:xfrm>
                    <ns3:prstGeom prst="rect">
                      <ns3:avLst/>
                    </ns3:prstGeom>
                  </ns4:spPr>
                </ns4:pic>
              </ns3:graphicData>
            </ns3:graphic>
          </ns2:inline>
        </ns0:drawing>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#Set the gpio pin as output</ns0:t>
              <ns0:br/>
            </ns0:r>
            <ns0:r>
              <ns0:rPr>
                <ns0:rFonts ns0:eastAsia="Consolas" ns0:ascii="Consolas" ns0:cs="Consolas" ns0:hAnsi="Consolas"/>
                <ns0:sz ns0:val="22"/>
              </ns0:rPr>
              <ns0:t>sudo busybox devmem 0x02430070 w 0x004</ns0:t>
            </ns0:r>
          </ns0:p>
        </ns0:tc>
      </ns0:tr>
    </ns0:tbl>
    <ns0:p>
      <ns0:pPr>
        <ns0:spacing ns0:before="120" ns0:after="120" ns0:line="288" ns0:lineRule="auto"/>
        <ns0:ind ns0:left="0"/>
        <ns0:jc ns0:val="left"/>
      </ns0:pPr>
      <ns0:r>
        <ns0:rPr>
          <ns0:rFonts ns0:eastAsia="等线" ns0:ascii="Arial" ns0:cs="Arial" ns0:hAnsi="Arial"/>
          <ns0:b ns0:val="true"/>
          <ns0:sz ns0:val="22"/>
        </ns0:rPr>
        <ns0:t>Step3. Start IO output test script</ns0:t>
      </ns0:r>
    </ns0:p>
    <ns0:p>
      <ns0:pPr>
        <ns0:spacing ns0:before="120" ns0:after="120" ns0:line="288" ns0:lineRule="auto"/>
        <ns0:ind ns0:left="0"/>
        <ns0:jc ns0:val="left"/>
      </ns0:pPr>
      <ns0:r>
        <ns0:rPr>
          <ns0:rFonts ns0:eastAsia="等线" ns0:ascii="Arial" ns0:cs="Arial" ns0:hAnsi="Arial"/>
          <ns0:sz ns0:val="22"/>
        </ns0:rPr>
        <ns0:t>Replace the coding value in the test example code with the corresponding value (e.g. pin31 corresponding BCM code 6) and run the following test case, where physical inverted foot 31 can be found, which can be switched back to the high and low level.</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3505200" cy="5124450"/>
            <ns2:docPr id="3" name="Drawing 3" descr=""/>
            <ns3:graphic>
              <ns3:graphicData uri="http://schemas.openxmlformats.org/drawingml/2006/picture">
                <ns4:pic>
                  <ns4:nvPicPr>
                    <ns4:cNvPr id="0" name="Picture 3" descr=""/>
                    <ns4:cNvPicPr>
                      <ns3:picLocks noChangeAspect="true"/>
                    </ns4:cNvPicPr>
                  </ns4:nvPicPr>
                  <ns4:blipFill>
                    <ns3:blip ns1:embed="rId8"/>
                    <ns3:stretch>
                      <ns3:fillRect/>
                    </ns3:stretch>
                  </ns4:blipFill>
                  <ns4:spPr>
                    <ns3:xfrm>
                      <ns3:off x="0" y="0"/>
                      <ns3:ext cx="3505200" cy="5124450"/>
                    </ns3:xfrm>
                    <ns3:prstGeom prst="rect">
                      <ns3:avLst/>
                    </ns3:prstGeom>
                  </ns4:spPr>
                </ns4:pic>
              </ns3:graphicData>
            </ns3:graphic>
          </ns2:inline>
        </ns0:drawing>
      </ns0:r>
    </ns0:p>
    <ns0:p>
      <ns0:pPr>
        <ns0:spacing ns0:before="120" ns0:after="120" ns0:line="288" ns0:lineRule="auto"/>
        <ns0:ind ns0:left="0"/>
        <ns0:jc ns0:val="center"/>
      </ns0:pPr>
      <ns0:r>
        <ns0:drawing>
          <ns2:inline distT="0" distR="0" distB="0" distL="0">
            <ns2:extent cx="5257800" cy="2562225"/>
            <ns2:docPr id="4" name="Drawing 4" descr=""/>
            <ns3:graphic>
              <ns3:graphicData uri="http://schemas.openxmlformats.org/drawingml/2006/picture">
                <ns4:pic>
                  <ns4:nvPicPr>
                    <ns4:cNvPr id="0" name="Picture 4" descr=""/>
                    <ns4:cNvPicPr>
                      <ns3:picLocks noChangeAspect="true"/>
                    </ns4:cNvPicPr>
                  </ns4:nvPicPr>
                  <ns4:blipFill>
                    <ns3:blip ns1:embed="rId9"/>
                    <ns3:stretch>
                      <ns3:fillRect/>
                    </ns3:stretch>
                  </ns4:blipFill>
                  <ns4:spPr>
                    <ns3:xfrm>
                      <ns3:off x="0" y="0"/>
                      <ns3:ext cx="5257800" cy="25622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Runs a modified test script in the Jetson terminal.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/opt/seeed/development_guide/05_gpio/jetson-gpio/samples</ns0:t>
              <ns0:br/>
              <ns0:t>export JETSON_MODEL_NAME=JETSON_ORIN_NANO</ns0:t>
              <ns0:br/>
            </ns0:r>
            <ns0:r>
              <ns0:rPr>
                <ns0:rFonts ns0:eastAsia="Consolas" ns0:ascii="Consolas" ns0:cs="Consolas" ns0:hAnsi="Consolas"/>
                <ns0:sz ns0:val="22"/>
              </ns0:rPr>
              <ns0:t>python3 simple_out.py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https://icnhodrfplht.feishu.cn/docx/Qthmd5boLo2KTZxLZSGcHjYqnIg#NqnndqjeLsWQO2bsyIncF1aynBg</ns0:t>
            </ns0:r>
            <ns0:hyperlink ns1:id="rId10">
              <ns0:r>
                <ns0:rPr>
                  <ns0:rFonts ns0:eastAsia="等线" ns0:ascii="Arial" ns0:cs="Arial" ns0:hAnsi="Arial"/>
                  <ns0:color ns0:val="3370ff"/>
                  <ns0:sz ns0:val="22"/>
                </ns0:rPr>
                <ns0:t>https://icnhodrfplht.feishu.cn/docx/Qthmd5boLo2KTZxLZSGcHjYqnIg#NqnndqjeLsWQO2bsyIncF1aynBg</ns0:t>
              </ns0:r>
            </ns0:hyperlink>
          </ns0:p>
        </ns0:tc>
      </ns0:tr>
    </ns0:tbl>
    <ns0:p>
      <ns0:pPr>
        <ns0:spacing ns0:before="120" ns0:after="120" ns0:line="288" ns0:lineRule="auto"/>
        <ns0:ind ns0:left="0"/>
        <ns0:jc ns0:val="center"/>
      </ns0:pPr>
      <ns0:r>
        <ns0:drawing>
          <ns2:inline distT="0" distR="0" distB="0" distL="0">
            <ns2:extent cx="5257800" cy="2886075"/>
            <ns2:docPr id="5" name="Drawing 5" descr=""/>
            <ns3:graphic>
              <ns3:graphicData uri="http://schemas.openxmlformats.org/drawingml/2006/picture">
                <ns4:pic>
                  <ns4:nvPicPr>
                    <ns4:cNvPr id="0" name="Picture 5" descr=""/>
                    <ns4:cNvPicPr>
                      <ns3:picLocks noChangeAspect="true"/>
                    </ns4:cNvPicPr>
                  </ns4:nvPicPr>
                  <ns4:blipFill>
                    <ns3:blip ns1:embed="rId11"/>
                    <ns3:stretch>
                      <ns3:fillRect/>
                    </ns3:stretch>
                  </ns4:blipFill>
                  <ns4:spPr>
                    <ns3:xfrm>
                      <ns3:off x="0" y="0"/>
                      <ns3:ext cx="5257800" cy="28860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At this point, we can measure the Electro-level change of the tripod 31 with a universal watch or oscillator.</ns0:t>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Change Device Tree</ns0:t>
      </ns0:r>
      <ns0:bookmarkEnd ns0:id="2"/>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When this method is successful, the set gpio becomes a two-way pointer (input + output).</ns0:t>
            </ns0:r>
          </ns0:p>
        </ns0:tc>
      </ns0:tr>
    </ns0:tbl>
    <ns0:p>
      <ns0:pPr>
        <ns0:spacing ns0:before="120" ns0:after="120" ns0:line="288" ns0:lineRule="auto"/>
        <ns0:ind ns0:left="0"/>
        <ns0:jc ns0:val="left"/>
      </ns0:pPr>
      <ns0:r>
        <ns0:rPr>
          <ns0:rFonts ns0:eastAsia="等线" ns0:ascii="Arial" ns0:cs="Arial" ns0:hAnsi="Arial"/>
          <ns0:sz ns0:val="22"/>
        </ns0:rPr>
        <ns0:t>Performs the following operation in the Jetson terminal.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/opt/seeed/development_guide/05_gpio/jetson-gpio</ns0:t>
              <ns0:br/>
              <ns0:t>git clone https://github.com/jetsonhacks/jetson-orin-gpio-patch.git</ns0:t>
              <ns0:br/>
              <ns0:t>cd jetson-orin-gpio-patch</ns0:t>
              <ns0:br/>
              <ns0:t>#Modify pin7_as_gpio.dts file</ns0:t>
              <ns0:br/>
            </ns0:r>
            <ns0:r>
              <ns0:rPr>
                <ns0:rFonts ns0:eastAsia="Consolas" ns0:ascii="Consolas" ns0:cs="Consolas" ns0:hAnsi="Consolas"/>
                <ns0:sz ns0:val="22"/>
              </ns0:rPr>
              <ns0:t>vim pin7_as_gpio.dts</ns0:t>
            </ns0:r>
          </ns0:p>
        </ns0:tc>
      </ns0:tr>
    </ns0:tbl>
    <ns0:p>
      <ns0:pPr>
        <ns0:spacing ns0:before="120" ns0:after="120" ns0:line="288" ns0:lineRule="auto"/>
        <ns0:ind ns0:left="0"/>
        <ns0:jc ns0:val="center"/>
      </ns0:pPr>
      <ns0:r>
        <ns0:drawing>
          <ns2:inline distT="0" distR="0" distB="0" distL="0">
            <ns2:extent cx="5257800" cy="3152775"/>
            <ns2:docPr id="6" name="Drawing 6" descr=""/>
            <ns3:graphic>
              <ns3:graphicData uri="http://schemas.openxmlformats.org/drawingml/2006/picture">
                <ns4:pic>
                  <ns4:nvPicPr>
                    <ns4:cNvPr id="0" name="Picture 6" descr=""/>
                    <ns4:cNvPicPr>
                      <ns3:picLocks noChangeAspect="true"/>
                    </ns4:cNvPicPr>
                  </ns4:nvPicPr>
                  <ns4:blipFill>
                    <ns3:blip ns1:embed="rId12"/>
                    <ns3:stretch>
                      <ns3:fillRect/>
                    </ns3:stretch>
                  </ns4:blipFill>
                  <ns4:spPr>
                    <ns3:xfrm>
                      <ns3:off x="0" y="0"/>
                      <ns3:ext cx="5257800" cy="31527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Change above to a GPIO for your own needs.</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name of the pin is available: https://developer.download.nvidia.com/assets/embedded/secure/jetson/orin_nano/docs/Jetson-Orin-Nano-DevKit-Carrier-Board-Specification_SP-11324-001_v1.3.pdf?__token__=exp=1763972236~hmac=823464c603b0235d6636c6797b86215db3f5a1534bf2423d4b6723080ea97725&amp;t=eyJscyI6ImdzZW8iLCJsc2QiOiJodHRwczovL3d3dy5nb29nbGUuY29tLyJ9</ns0:t>
            </ns0:r>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sz ns0:val="22"/>
        </ns0:rPr>
        <ns0:t>Saves and rolls out the documentation editing tool after the modification has been completed, and then replaces the corresponding device number of files with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#Run the following command in the jetson-orin-gpio-patch directory to generate the device tree file</ns0:t>
              <ns0:br/>
              <ns0:t>dtc -O dtb -o pin7_as_gpio.dtbo pin7_as_gpio.dts #You can change the generated file name according to different GPIO port names.</ns0:t>
              <ns0:br/>
              <ns0:t xml:space="preserve">sudo cp pin7_as_gpio.dtbo /boot   </ns0:t>
              <ns0:br/>
            </ns0:r>
            <ns0:r>
              <ns0:rPr>
                <ns0:rFonts ns0:eastAsia="Consolas" ns0:ascii="Consolas" ns0:cs="Consolas" ns0:hAnsi="Consolas"/>
                <ns0:sz ns0:val="22"/>
              </ns0:rPr>
              <ns0:t>sudo /opt/nvidia/jetson-io/jetson-io.py</ns0:t>
            </ns0:r>
          </ns0:p>
        </ns0:tc>
      </ns0:tr>
    </ns0:tbl>
    <ns0:p>
      <ns0:pPr>
        <ns0:spacing ns0:before="120" ns0:after="120" ns0:line="288" ns0:lineRule="auto"/>
        <ns0:ind ns0:left="0"/>
        <ns0:jc ns0:val="center"/>
      </ns0:pPr>
      <ns0:r>
        <ns0:drawing>
          <ns2:inline distT="0" distR="0" distB="0" distL="0">
            <ns2:extent cx="5257800" cy="3838575"/>
            <ns2:docPr id="7" name="Drawing 7" descr=""/>
            <ns3:graphic>
              <ns3:graphicData uri="http://schemas.openxmlformats.org/drawingml/2006/picture">
                <ns4:pic>
                  <ns4:nvPicPr>
                    <ns4:cNvPr id="0" name="Picture 7" descr=""/>
                    <ns4:cNvPicPr>
                      <ns3:picLocks noChangeAspect="true"/>
                    </ns4:cNvPicPr>
                  </ns4:nvPicPr>
                  <ns4:blipFill>
                    <ns3:blip ns1:embed="rId13"/>
                    <ns3:stretch>
                      <ns3:fillRect/>
                    </ns3:stretch>
                  </ns4:blipFill>
                  <ns4:spPr>
                    <ns3:xfrm>
                      <ns3:off x="0" y="0"/>
                      <ns3:ext cx="5257800" cy="3838575"/>
                    </ns3:xfrm>
                    <ns3:prstGeom prst="rect">
                      <ns3:avLst/>
                    </ns3:prstGeom>
                  </ns4:spPr>
                </ns4:pic>
              </ns3:graphicData>
            </ns3:graphic>
          </ns2:inline>
        </ns0:drawing>
      </ns0:r>
    </ns0:p>
    <ns0:p>
      <ns0:pPr>
        <ns0:spacing ns0:before="120" ns0:after="120" ns0:line="288" ns0:lineRule="auto"/>
        <ns0:ind ns0:left="0"/>
        <ns0:jc ns0:val="center"/>
      </ns0:pPr>
      <ns0:r>
        <ns0:drawing>
          <ns2:inline distT="0" distR="0" distB="0" distL="0">
            <ns2:extent cx="3048000" cy="1857375"/>
            <ns2:docPr id="8" name="Drawing 8" descr=""/>
            <ns3:graphic>
              <ns3:graphicData uri="http://schemas.openxmlformats.org/drawingml/2006/picture">
                <ns4:pic>
                  <ns4:nvPicPr>
                    <ns4:cNvPr id="0" name="Picture 8" descr=""/>
                    <ns4:cNvPicPr>
                      <ns3:picLocks noChangeAspect="true"/>
                    </ns4:cNvPicPr>
                  </ns4:nvPicPr>
                  <ns4:blipFill>
                    <ns3:blip ns1:embed="rId14"/>
                    <ns3:stretch>
                      <ns3:fillRect/>
                    </ns3:stretch>
                  </ns4:blipFill>
                  <ns4:spPr>
                    <ns3:xfrm>
                      <ns3:off x="0" y="0"/>
                      <ns3:ext cx="3048000" cy="18573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Final test results lead to foot output effects.</ns0:t>
      </ns0:r>
    </ns0:p>
    <ns0:p>
      <ns0:pPr>
        <ns0:spacing ns0:before="120" ns0:after="120" ns0:line="288" ns0:lineRule="auto"/>
        <ns0:ind ns0:left="0"/>
        <ns0:jc ns0:val="left"/>
      </ns0:pPr>
      <ns0:r>
        <ns0:rPr>
          <ns0:rFonts ns0:eastAsia="等线" ns0:ascii="Arial" ns0:cs="Arial" ns0:hAnsi="Arial"/>
          <ns0:sz ns0:val="22"/>
        </ns0:rPr>
        <ns0:t>BCM encoding from above is known, and pin7 is code 4 for BCM encoding for test files</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38425"/>
            <ns2:docPr id="9" name="Drawing 9" descr=""/>
            <ns3:graphic>
              <ns3:graphicData uri="http://schemas.openxmlformats.org/drawingml/2006/picture">
                <ns4:pic>
                  <ns4:nvPicPr>
                    <ns4:cNvPr id="0" name="Picture 9" descr=""/>
                    <ns4:cNvPicPr>
                      <ns3:picLocks noChangeAspect="true"/>
                    </ns4:cNvPicPr>
                  </ns4:nvPicPr>
                  <ns4:blipFill>
                    <ns3:blip ns1:embed="rId15"/>
                    <ns3:stretch>
                      <ns3:fillRect/>
                    </ns3:stretch>
                  </ns4:blipFill>
                  <ns4:spPr>
                    <ns3:xfrm>
                      <ns3:off x="0" y="0"/>
                      <ns3:ext cx="5257800" cy="26384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Run Test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/opt/seeed/development_guide/05_gpio/jetson-gpio/samples</ns0:t>
              <ns0:br/>
            </ns0:r>
            <ns0:r>
              <ns0:rPr>
                <ns0:rFonts ns0:eastAsia="Consolas" ns0:ascii="Consolas" ns0:cs="Consolas" ns0:hAnsi="Consolas"/>
                <ns0:sz ns0:val="22"/>
              </ns0:rPr>
              <ns0:t>python3 simple_out.py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https://icnhodrfplht.feishu.cn/docx/Qthmd5boLo2KTZxLZSGcHjYqnIg#NqnndqjeLsWQO2bsyIncF1aynBg</ns0:t>
            </ns0:r>
            <ns0:hyperlink ns1:id="rId16">
              <ns0:r>
                <ns0:rPr>
                  <ns0:rFonts ns0:eastAsia="等线" ns0:ascii="Arial" ns0:cs="Arial" ns0:hAnsi="Arial"/>
                  <ns0:color ns0:val="3370ff"/>
                  <ns0:sz ns0:val="22"/>
                </ns0:rPr>
                <ns0:t>https://icnhodrfplht.feishu.cn/docx/Qthmd5boLo2KTZxLZSGcHjYqnIg#NqnndqjeLsWQO2bsyIncF1aynBg</ns0:t>
              </ns0:r>
            </ns0:hyperlink>
          </ns0:p>
        </ns0:tc>
      </ns0:tr>
    </ns0:tbl>
    <ns0:p>
      <ns0:pPr>
        <ns0:spacing ns0:before="120" ns0:after="120" ns0:line="288" ns0:lineRule="auto"/>
        <ns0:ind ns0:left="0"/>
        <ns0:jc ns0:val="center"/>
      </ns0:pPr>
      <ns0:r>
        <ns0:drawing>
          <ns2:inline distT="0" distR="0" distB="0" distL="0">
            <ns2:extent cx="5257800" cy="2581275"/>
            <ns2:docPr id="10" name="Drawing 10" descr=""/>
            <ns3:graphic>
              <ns3:graphicData uri="http://schemas.openxmlformats.org/drawingml/2006/picture">
                <ns4:pic>
                  <ns4:nvPicPr>
                    <ns4:cNvPr id="0" name="Picture 10" descr=""/>
                    <ns4:cNvPicPr>
                      <ns3:picLocks noChangeAspect="true"/>
                    </ns4:cNvPicPr>
                  </ns4:nvPicPr>
                  <ns4:blipFill>
                    <ns3:blip ns1:embed="rId17"/>
                    <ns3:stretch>
                      <ns3:fillRect/>
                    </ns3:stretch>
                  </ns4:blipFill>
                  <ns4:spPr>
                    <ns3:xfrm>
                      <ns3:off x="0" y="0"/>
                      <ns3:ext cx="5257800" cy="25812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At this point, the physical inductive foot 7 is tested using a one-size-fits-all watch or oscillator, which can be seen at the high and low level of the spin.</ns0:t>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Relevant information</ns0:t>
      </ns0:r>
      <ns0:bookmarkEnd ns0:id="3"/>
    </ns0:p>
    <ns0:p>
      <ns0:pPr>
        <ns0:numPr>
          <ns0:numId ns0:val="1"/>
        </ns0:numPr>
        <ns0:spacing ns0:before="120" ns0:after="120" ns0:line="288" ns0:lineRule="auto"/>
        <ns0:ind ns0:left="0"/>
        <ns0:jc ns0:val="left"/>
      </ns0:pPr>
      <ns0:r>
        <ns0:rPr>
          <ns0:rFonts ns0:eastAsia="等线" ns0:ascii="Arial" ns0:cs="Arial" ns0:hAnsi="Arial"/>
          <ns0:sz ns0:val="22"/>
        </ns0:rPr>
        <ns0:t>https://www.mouser.com/pdfDocs/Jetson_Orin_Nano_Series_DS-11105-001_v11.pdf?srsltid=AfmBOoqeXb_27vuRx7pBIX2-dxn3OrGZ-xLGGESbm8zyqsqT6B6WGcwi</ns0:t>
      </ns0:r>
    </ns0:p>
    <ns0:p>
      <ns0:pPr>
        <ns0:numPr>
          <ns0:numId ns0:val="2"/>
        </ns0:numPr>
        <ns0:spacing ns0:before="120" ns0:after="120" ns0:line="288" ns0:lineRule="auto"/>
        <ns0:ind ns0:left="0"/>
        <ns0:jc ns0:val="left"/>
      </ns0:pPr>
      <ns0:r>
        <ns0:rPr>
          <ns0:rFonts ns0:eastAsia="等线" ns0:ascii="Arial" ns0:cs="Arial" ns0:hAnsi="Arial"/>
          <ns0:sz ns0:val="22"/>
        </ns0:rPr>
        <ns0:t>https://sg.cytron.io/tutorial/jetson-orin-nano-gpio-fix-jetpack-6-2?srsltid=AfmBOoqZ--j8fGaCbYTaFc9kFQRUpLmXemlrFahO8RqoFoqcIyVjbljW</ns0:t>
      </ns0:r>
    </ns0:p>
    <ns0:p>
      <ns0:pPr>
        <ns0:numPr>
          <ns0:numId ns0:val="3"/>
        </ns0:numPr>
        <ns0:spacing ns0:before="120" ns0:after="120" ns0:line="288" ns0:lineRule="auto"/>
        <ns0:ind ns0:left="0"/>
        <ns0:jc ns0:val="left"/>
      </ns0:pPr>
      <ns0:r>
        <ns0:rPr>
          <ns0:rFonts ns0:eastAsia="等线" ns0:ascii="Arial" ns0:cs="Arial" ns0:hAnsi="Arial"/>
          <ns0:sz ns0:val="22"/>
        </ns0:rPr>
        <ns0:t>https://developer.nvidia.com/embedded/downloads#?search=pinmux</ns0:t>
      </ns0:r>
    </ns0:p>
    <ns0:p>
      <ns0:pPr>
        <ns0:numPr>
          <ns0:numId ns0:val="4"/>
        </ns0:numPr>
        <ns0:spacing ns0:before="120" ns0:after="120" ns0:line="288" ns0:lineRule="auto"/>
        <ns0:ind ns0:left="0"/>
        <ns0:jc ns0:val="left"/>
      </ns0:pPr>
      <ns0:r>
        <ns0:rPr>
          <ns0:rFonts ns0:eastAsia="等线" ns0:ascii="Arial" ns0:cs="Arial" ns0:hAnsi="Arial"/>
          <ns0:sz ns0:val="22"/>
        </ns0:rPr>
        <ns0:t>https://developer.download.nvidia.com/assets/embedded/secure/jetson/agx_orin/Orin-TRM_DP10508002_v1.2p.pdf?__token__=exp=1763972928~hmac=97888fdb516347596c542fc66eb41a1bc0cf6e6af66209704104fae7eb7a589f&amp;t=eyJscyI6ImdzZW8iLCJsc2QiOiJodHRwczovL3d3dy5nb29nbGUuY29tLyJ9</ns0:t>
      </ns0:r>
    </ns0:p>
    <ns0:p>
      <ns0:pPr>
        <ns0:numPr>
          <ns0:numId ns0:val="5"/>
        </ns0:numPr>
        <ns0:spacing ns0:before="120" ns0:after="120" ns0:line="288" ns0:lineRule="auto"/>
        <ns0:ind ns0:left="0"/>
        <ns0:jc ns0:val="left"/>
      </ns0:pPr>
      <ns0:r>
        <ns0:rPr>
          <ns0:rFonts ns0:eastAsia="等线" ns0:ascii="Arial" ns0:cs="Arial" ns0:hAnsi="Arial"/>
          <ns0:sz ns0:val="22"/>
        </ns0:rPr>
        <ns0:t>https://docs.nvidia.com/jetson/archives/r36.4.3/DeveloperGuide/HR/JetsonModuleAdaptationAndBringUp/JetsonOrinNxNanoSeries.html</ns0:t>
      </ns0:r>
    </ns0:p>
    <ns0:p>
      <ns0:pPr>
        <ns0:numPr>
          <ns0:numId ns0:val="6"/>
        </ns0:numPr>
        <ns0:spacing ns0:before="120" ns0:after="120" ns0:line="288" ns0:lineRule="auto"/>
        <ns0:ind ns0:left="0"/>
        <ns0:jc ns0:val="left"/>
      </ns0:pPr>
      <ns0:r>
        <ns0:rPr>
          <ns0:rFonts ns0:eastAsia="等线" ns0:ascii="Arial" ns0:cs="Arial" ns0:hAnsi="Arial"/>
          <ns0:sz ns0:val="22"/>
        </ns0:rPr>
        <ns0:t>https://github.com/NVIDIA/jetson-gpio/issues/120</ns0:t>
      </ns0: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1:id="rId3"/>
      <ns0:headerReference ns0:type="default" ns1:id="rId19"/>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14232">
    <w:lvl>
      <w:numFmt w:val="bullet"/>
      <w:suff w:val="tab"/>
      <w:lvlText w:val="•"/>
      <w:rPr>
        <w:color w:val="3370ff"/>
      </w:rPr>
    </w:lvl>
  </w:abstractNum>
  <w:abstractNum w:abstractNumId="714233">
    <w:lvl>
      <w:numFmt w:val="bullet"/>
      <w:suff w:val="tab"/>
      <w:lvlText w:val="•"/>
      <w:rPr>
        <w:color w:val="3370ff"/>
      </w:rPr>
    </w:lvl>
  </w:abstractNum>
  <w:abstractNum w:abstractNumId="714234">
    <w:lvl>
      <w:numFmt w:val="bullet"/>
      <w:suff w:val="tab"/>
      <w:lvlText w:val="•"/>
      <w:rPr>
        <w:color w:val="3370ff"/>
      </w:rPr>
    </w:lvl>
  </w:abstractNum>
  <w:abstractNum w:abstractNumId="714235">
    <w:lvl>
      <w:numFmt w:val="bullet"/>
      <w:suff w:val="tab"/>
      <w:lvlText w:val="•"/>
      <w:rPr>
        <w:color w:val="3370ff"/>
      </w:rPr>
    </w:lvl>
  </w:abstractNum>
  <w:abstractNum w:abstractNumId="714236">
    <w:lvl>
      <w:numFmt w:val="bullet"/>
      <w:suff w:val="tab"/>
      <w:lvlText w:val="•"/>
      <w:rPr>
        <w:color w:val="3370ff"/>
      </w:rPr>
    </w:lvl>
  </w:abstractNum>
  <w:abstractNum w:abstractNumId="714237">
    <w:lvl>
      <w:numFmt w:val="bullet"/>
      <w:suff w:val="tab"/>
      <w:lvlText w:val="•"/>
      <w:rPr>
        <w:color w:val="3370ff"/>
      </w:rPr>
    </w:lvl>
  </w:abstractNum>
  <w:num w:numId="1">
    <w:abstractNumId w:val="714232"/>
  </w:num>
  <w:num w:numId="2">
    <w:abstractNumId w:val="714233"/>
  </w:num>
  <w:num w:numId="3">
    <w:abstractNumId w:val="714234"/>
  </w:num>
  <w:num w:numId="4">
    <w:abstractNumId w:val="714235"/>
  </w:num>
  <w:num w:numId="5">
    <w:abstractNumId w:val="714236"/>
  </w:num>
  <w:num w:numId="6">
    <w:abstractNumId w:val="714237"/>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hyperlink" Target="https://icnhodrfplht.feishu.cn/docx/Qthmd5boLo2KTZxLZSGcHjYqnIg#NqnndqjeLsWQO2bsyIncF1aynBg" TargetMode="External"/><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hyperlink" Target="https://icnhodrfplht.feishu.cn/docx/Qthmd5boLo2KTZxLZSGcHjYqnIg#NqnndqjeLsWQO2bsyIncF1aynBg" TargetMode="External"/><Relationship Id="rId17" Type="http://schemas.openxmlformats.org/officeDocument/2006/relationships/image" Target="media/image11.png"/><Relationship Id="rId18" Type="http://schemas.openxmlformats.org/officeDocument/2006/relationships/numbering" Target="numbering.xml"/><Relationship Id="rId19"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cnhodrfplht.feishu.cn/wiki/AJMuwq3DxiUjtpkcOSPch7Khnxd" TargetMode="Externa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2026-03-31T03:14:48Z</dcterms:created>
  <dc:creator>Apache POI</dc:creator>
</cp:coreProperties>
</file>